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山东国丹食品开发有限公司2022年水产品初加工和冷藏保鲜设施设备建设项目采购及服务</w:t>
      </w:r>
      <w:r>
        <w:rPr>
          <w:rFonts w:ascii="仿宋" w:hAnsi="仿宋" w:eastAsia="仿宋" w:cs="仿宋"/>
        </w:rPr>
        <w:t>公</w:t>
      </w:r>
      <w:r>
        <w:rPr>
          <w:rFonts w:ascii="仿宋" w:hAnsi="仿宋" w:eastAsia="仿宋" w:cs="仿宋"/>
          <w:sz w:val="28"/>
          <w:szCs w:val="28"/>
        </w:rPr>
        <w:t>开招标公告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一、项目概况与招标范围：</w:t>
      </w:r>
    </w:p>
    <w:p>
      <w:pPr>
        <w:spacing w:line="360" w:lineRule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1、项目编号： SDGD-ZB-2022-07</w:t>
      </w:r>
    </w:p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sz w:val="24"/>
        </w:rPr>
        <w:t>2、项目名称：山东国丹食品开发有限公司2022年水产品初加工和冷藏保鲜设施设备建设项目采购及服务</w:t>
      </w:r>
    </w:p>
    <w:p>
      <w:pPr>
        <w:spacing w:line="360" w:lineRule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3、项目地点：泰安市东平县州城街道驻地北门外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4、项目规模：</w:t>
      </w:r>
      <w:r>
        <w:rPr>
          <w:rFonts w:hint="eastAsia" w:ascii="仿宋" w:hAnsi="仿宋" w:eastAsia="仿宋" w:cs="仿宋"/>
          <w:sz w:val="24"/>
        </w:rPr>
        <w:t>2022年水产品初加工和冷藏保鲜设施设备建设项目采购及服务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5、招标范围：详见招标文件</w:t>
      </w:r>
    </w:p>
    <w:p>
      <w:pPr>
        <w:spacing w:line="360" w:lineRule="auto"/>
        <w:rPr>
          <w:rFonts w:hint="default" w:ascii="仿宋" w:hAnsi="仿宋" w:eastAsia="仿宋" w:cs="仿宋"/>
          <w:sz w:val="24"/>
          <w:highlight w:val="green"/>
        </w:rPr>
      </w:pPr>
      <w:r>
        <w:rPr>
          <w:rFonts w:ascii="仿宋" w:hAnsi="仿宋" w:eastAsia="仿宋" w:cs="仿宋"/>
          <w:sz w:val="24"/>
        </w:rPr>
        <w:t>6、标段划分：</w:t>
      </w:r>
      <w:r>
        <w:rPr>
          <w:rFonts w:hint="eastAsia" w:ascii="仿宋" w:hAnsi="仿宋" w:eastAsia="仿宋" w:cs="仿宋"/>
          <w:sz w:val="24"/>
          <w:lang w:eastAsia="zh-CN"/>
        </w:rPr>
        <w:t>详见招标文件</w:t>
      </w:r>
      <w:r>
        <w:rPr>
          <w:rFonts w:ascii="仿宋" w:hAnsi="仿宋" w:eastAsia="仿宋" w:cs="仿宋"/>
          <w:sz w:val="24"/>
          <w:highlight w:val="none"/>
        </w:rPr>
        <w:t>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二、投标人资格要求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z w:val="24"/>
        </w:rPr>
        <w:t>：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1、符合《中华人民共和国招标投标法》及其实施条例规定的相关条件；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2、具有独立法人资格，并在人员、设备、资金等方面具有相应的设计、供货、安装施工能力；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3、投标人须在至投标文件递交截止时间为止未被“信用中国”网站（www.creditchina.gov.cn）网站列入失信被执行人、重大税收违法案件当事人名单、政府采购严重违法失信行为记录名单；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4、具有有效的安全生产许可证或相关许可证明；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5、本次招标不接受联合体投标。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三、招标文件获取：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1、时间：2022-12-08 08:30至2022-12-1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4 </w:t>
      </w:r>
      <w:r>
        <w:rPr>
          <w:rFonts w:ascii="仿宋" w:hAnsi="仿宋" w:eastAsia="仿宋" w:cs="仿宋"/>
          <w:sz w:val="24"/>
        </w:rPr>
        <w:t>17:00</w:t>
      </w:r>
    </w:p>
    <w:p>
      <w:pPr>
        <w:spacing w:line="360" w:lineRule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、获取方式：凡有意参加投标者，请将以下资料:法定代表人授权委托书及授权代表身份证（如法定代表人只需提供身份证）、营业执照、资质证书、报名当日的“信用中国”网站截图。以上资料需要将扫描件（须加盖公章）一并发送至指定邮箱</w:t>
      </w:r>
      <w:r>
        <w:rPr>
          <w:rFonts w:ascii="仿宋" w:hAnsi="仿宋" w:eastAsia="仿宋" w:cs="仿宋"/>
          <w:sz w:val="24"/>
          <w:u w:val="single"/>
        </w:rPr>
        <w:t xml:space="preserve">dpgdh@126.com </w:t>
      </w:r>
      <w:r>
        <w:rPr>
          <w:rFonts w:ascii="仿宋" w:hAnsi="仿宋" w:eastAsia="仿宋" w:cs="仿宋"/>
          <w:sz w:val="24"/>
        </w:rPr>
        <w:t>（邮件主题：山东国丹食品开发有限公司2022年水产品初加工和冷藏保鲜设施设备采购及服务采购招标，报名公司xxxx公司，标段：</w:t>
      </w:r>
      <w:r>
        <w:rPr>
          <w:rFonts w:ascii="仿宋" w:hAnsi="仿宋" w:eastAsia="仿宋" w:cs="仿宋"/>
          <w:sz w:val="24"/>
          <w:u w:val="single"/>
        </w:rPr>
        <w:t xml:space="preserve">   </w:t>
      </w:r>
      <w:r>
        <w:rPr>
          <w:rFonts w:ascii="仿宋" w:hAnsi="仿宋" w:eastAsia="仿宋" w:cs="仿宋"/>
          <w:sz w:val="24"/>
        </w:rPr>
        <w:t>授权代表姓名xxx，手机号码xxxx），发送邮件后须及时电话告知查收邮件，账户：山东国丹食品开发有限公司，银行名称：中国工商银行东平支行，银行账号： 1604010819200071647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3、文件售价：500元/标段 ，售出不退。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4、本项目采取资格后审的方式，报名通过不代表资格审核通过。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四、投标文件递交时间及地点：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1.投标文件递交截止时间：2022-12-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  <w:r>
        <w:rPr>
          <w:rFonts w:ascii="仿宋" w:hAnsi="仿宋" w:eastAsia="仿宋" w:cs="仿宋"/>
          <w:sz w:val="24"/>
        </w:rPr>
        <w:t xml:space="preserve"> 14:00-14:30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2.投标文件递交地点：山东省东平县西山路国丹家园5#楼102室。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五、开标时间及地点：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1.开标时间：2022-12-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  <w:r>
        <w:rPr>
          <w:rFonts w:ascii="仿宋" w:hAnsi="仿宋" w:eastAsia="仿宋" w:cs="仿宋"/>
          <w:sz w:val="24"/>
        </w:rPr>
        <w:t xml:space="preserve"> 14:30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2.开标地点：山东省东平县西山路国丹家园5#楼102室。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六、联系方式：</w:t>
      </w:r>
      <w:bookmarkStart w:id="0" w:name="_GoBack"/>
      <w:bookmarkEnd w:id="0"/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1.招标人：山东国丹食品开发有限公司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联系人： 李老师</w:t>
      </w:r>
    </w:p>
    <w:p>
      <w:pPr>
        <w:spacing w:line="360" w:lineRule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联系方式：0538-2830125  13854866538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七、发布公告网站: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本次公告在山东国丹食品开发有限公司(http://www.sdgdsp.com)网站上发布</w:t>
      </w:r>
    </w:p>
    <w:p>
      <w:pPr>
        <w:pStyle w:val="4"/>
        <w:spacing w:line="360" w:lineRule="auto"/>
        <w:ind w:firstLine="723" w:firstLineChars="300"/>
        <w:rPr>
          <w:rFonts w:ascii="仿宋" w:hAnsi="仿宋" w:eastAsia="仿宋" w:cs="仿宋"/>
          <w:b/>
          <w:bCs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WViYmRlZGM2YmQwMTdiMTNmYzAzMTU2YTAyMTcifQ=="/>
  </w:docVars>
  <w:rsids>
    <w:rsidRoot w:val="69116635"/>
    <w:rsid w:val="42052157"/>
    <w:rsid w:val="54EB1B0B"/>
    <w:rsid w:val="5B7A7787"/>
    <w:rsid w:val="64356146"/>
    <w:rsid w:val="69116635"/>
    <w:rsid w:val="6B7A7C19"/>
    <w:rsid w:val="79E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hint="eastAsia" w:eastAsia="黑体"/>
      <w:kern w:val="44"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default" w:ascii="宋体" w:hAnsi="Courier New"/>
    </w:rPr>
  </w:style>
  <w:style w:type="paragraph" w:styleId="4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5">
    <w:name w:val="annotation text"/>
    <w:basedOn w:val="1"/>
    <w:qFormat/>
    <w:uiPriority w:val="99"/>
    <w:pPr>
      <w:jc w:val="left"/>
    </w:pPr>
    <w:rPr>
      <w:rFonts w:hint="default"/>
    </w:rPr>
  </w:style>
  <w:style w:type="character" w:styleId="8">
    <w:name w:val="annotation reference"/>
    <w:qFormat/>
    <w:uiPriority w:val="99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1056</Characters>
  <Lines>0</Lines>
  <Paragraphs>0</Paragraphs>
  <TotalTime>5</TotalTime>
  <ScaleCrop>false</ScaleCrop>
  <LinksUpToDate>false</LinksUpToDate>
  <CharactersWithSpaces>1073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2023-07-12T02:33:00Z</dcterms:created>
  <dc:creator>AA浩浩妈妈</dc:creator>
  <cp:lastModifiedBy>AA浩浩妈妈</cp:lastModifiedBy>
  <dcterms:modified xsi:type="dcterms:W3CDTF">2023-07-12T02:40:31Z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FA45BB2B822B4365A883AE7A5014064A_11</vt:lpwstr>
  </property>
</Properties>
</file>